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FE" w:rsidRPr="007551FE" w:rsidRDefault="007551FE" w:rsidP="007551FE">
      <w:pPr>
        <w:jc w:val="center"/>
        <w:rPr>
          <w:rFonts w:ascii="Arial Narrow" w:hAnsi="Arial Narrow"/>
          <w:b/>
          <w:sz w:val="24"/>
          <w:szCs w:val="24"/>
        </w:rPr>
      </w:pPr>
      <w:r w:rsidRPr="007551FE">
        <w:rPr>
          <w:rFonts w:ascii="Arial Narrow" w:hAnsi="Arial Narrow"/>
          <w:b/>
          <w:sz w:val="24"/>
          <w:szCs w:val="24"/>
        </w:rPr>
        <w:t>ZAKTUALIZOWANA KALKULACJA KOSZTÓW</w:t>
      </w:r>
    </w:p>
    <w:p w:rsidR="007551FE" w:rsidRPr="007551FE" w:rsidRDefault="007551FE" w:rsidP="00A4328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7551FE">
        <w:rPr>
          <w:rFonts w:ascii="Arial Narrow" w:hAnsi="Arial Narrow"/>
          <w:b/>
          <w:sz w:val="24"/>
          <w:szCs w:val="24"/>
        </w:rPr>
        <w:t>Nazwa oferenta (-ów): ………………………………………………………………………………….....</w:t>
      </w:r>
      <w:r w:rsidR="00C565F0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...............................................................................................................</w:t>
      </w:r>
    </w:p>
    <w:p w:rsidR="007551FE" w:rsidRPr="007551FE" w:rsidRDefault="007551FE" w:rsidP="00A4328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/>
          <w:b/>
          <w:sz w:val="24"/>
          <w:szCs w:val="24"/>
        </w:rPr>
      </w:pPr>
    </w:p>
    <w:p w:rsidR="007551FE" w:rsidRPr="007551FE" w:rsidRDefault="007551FE" w:rsidP="00120F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551FE">
        <w:rPr>
          <w:rFonts w:ascii="Arial Narrow" w:hAnsi="Arial Narrow"/>
          <w:b/>
          <w:sz w:val="24"/>
          <w:szCs w:val="24"/>
        </w:rPr>
        <w:t>Tytuł zadania publicznego</w:t>
      </w:r>
      <w:r w:rsidR="00120FAB">
        <w:rPr>
          <w:rFonts w:ascii="Arial Narrow" w:hAnsi="Arial Narrow"/>
          <w:b/>
          <w:sz w:val="24"/>
          <w:szCs w:val="24"/>
        </w:rPr>
        <w:t xml:space="preserve"> i miejsce jego realizacji</w:t>
      </w:r>
      <w:r w:rsidRPr="007551FE">
        <w:rPr>
          <w:rFonts w:ascii="Arial Narrow" w:hAnsi="Arial Narrow"/>
          <w:b/>
          <w:sz w:val="24"/>
          <w:szCs w:val="24"/>
        </w:rPr>
        <w:t>:</w:t>
      </w:r>
      <w:r w:rsidR="00120FAB">
        <w:rPr>
          <w:rFonts w:ascii="Arial Narrow" w:hAnsi="Arial Narrow"/>
          <w:b/>
          <w:sz w:val="24"/>
          <w:szCs w:val="24"/>
        </w:rPr>
        <w:t xml:space="preserve"> </w:t>
      </w:r>
      <w:r w:rsidRPr="007551FE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……………………………………………………………………………………....</w:t>
      </w:r>
      <w:r w:rsidR="00C565F0">
        <w:rPr>
          <w:rFonts w:ascii="Arial Narrow" w:hAnsi="Arial Narrow"/>
          <w:b/>
          <w:sz w:val="24"/>
          <w:szCs w:val="24"/>
        </w:rPr>
        <w:t>.......................................................................................</w:t>
      </w:r>
      <w:r w:rsidR="00120FAB">
        <w:rPr>
          <w:rFonts w:ascii="Arial Narrow" w:hAnsi="Arial Narrow"/>
          <w:b/>
          <w:sz w:val="24"/>
          <w:szCs w:val="24"/>
        </w:rPr>
        <w:t>.........................................</w:t>
      </w:r>
      <w:r w:rsidR="00C565F0">
        <w:rPr>
          <w:rFonts w:ascii="Arial Narrow" w:hAnsi="Arial Narrow"/>
          <w:b/>
          <w:sz w:val="24"/>
          <w:szCs w:val="24"/>
        </w:rPr>
        <w:t>..............</w:t>
      </w:r>
    </w:p>
    <w:p w:rsidR="007551FE" w:rsidRPr="007551FE" w:rsidRDefault="007551FE" w:rsidP="00A4328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 Narrow" w:hAnsi="Arial Narrow"/>
          <w:b/>
          <w:sz w:val="24"/>
          <w:szCs w:val="24"/>
        </w:rPr>
      </w:pPr>
    </w:p>
    <w:p w:rsidR="007551FE" w:rsidRPr="007551FE" w:rsidRDefault="00120FAB" w:rsidP="00120F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Nazwa banku, n</w:t>
      </w:r>
      <w:r w:rsidR="007551FE" w:rsidRPr="007551FE">
        <w:rPr>
          <w:rFonts w:ascii="Arial Narrow" w:hAnsi="Arial Narrow"/>
          <w:b/>
          <w:sz w:val="24"/>
          <w:szCs w:val="24"/>
        </w:rPr>
        <w:t xml:space="preserve">umer rachunku bankowego: 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7551FE" w:rsidRPr="007551FE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</w:t>
      </w:r>
      <w:r w:rsidR="00C565F0">
        <w:rPr>
          <w:rFonts w:ascii="Arial Narrow" w:hAnsi="Arial Narrow"/>
          <w:b/>
          <w:sz w:val="24"/>
          <w:szCs w:val="24"/>
        </w:rPr>
        <w:t>………………………………………………………………………</w:t>
      </w:r>
      <w:r>
        <w:rPr>
          <w:rFonts w:ascii="Arial Narrow" w:hAnsi="Arial Narrow"/>
          <w:b/>
          <w:sz w:val="24"/>
          <w:szCs w:val="24"/>
        </w:rPr>
        <w:t>………………………..</w:t>
      </w:r>
      <w:r w:rsidR="00C565F0">
        <w:rPr>
          <w:rFonts w:ascii="Arial Narrow" w:hAnsi="Arial Narrow"/>
          <w:b/>
          <w:sz w:val="24"/>
          <w:szCs w:val="24"/>
        </w:rPr>
        <w:t>…..</w:t>
      </w:r>
    </w:p>
    <w:p w:rsidR="007551FE" w:rsidRDefault="007551F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7"/>
        <w:gridCol w:w="735"/>
        <w:gridCol w:w="2850"/>
        <w:gridCol w:w="1097"/>
        <w:gridCol w:w="1152"/>
        <w:gridCol w:w="802"/>
        <w:gridCol w:w="1022"/>
        <w:gridCol w:w="1308"/>
        <w:gridCol w:w="1136"/>
        <w:gridCol w:w="1171"/>
        <w:gridCol w:w="1260"/>
        <w:gridCol w:w="1170"/>
      </w:tblGrid>
      <w:tr w:rsidR="007551FE" w:rsidTr="00E2520E">
        <w:tc>
          <w:tcPr>
            <w:tcW w:w="14560" w:type="dxa"/>
            <w:gridSpan w:val="12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Verdana"/>
                <w:b/>
                <w:bCs/>
                <w:sz w:val="20"/>
                <w:szCs w:val="20"/>
              </w:rPr>
            </w:pPr>
            <w:r w:rsidRPr="007551FE">
              <w:rPr>
                <w:rFonts w:ascii="Arial Narrow" w:hAnsi="Arial Narrow" w:cs="Verdana"/>
                <w:b/>
                <w:bCs/>
                <w:sz w:val="20"/>
                <w:szCs w:val="20"/>
              </w:rPr>
              <w:t>Kalkulacja przewidywanych kosztów na rok ………………</w:t>
            </w:r>
            <w:r w:rsidR="00120FAB">
              <w:rPr>
                <w:rFonts w:ascii="Arial Narrow" w:hAnsi="Arial Narrow" w:cs="Verdana"/>
                <w:b/>
                <w:bCs/>
                <w:sz w:val="20"/>
                <w:szCs w:val="20"/>
              </w:rPr>
              <w:t xml:space="preserve"> Zadanie publiczne realizowane w okresie od ……………………………………….. do ……………………………………………</w:t>
            </w:r>
            <w:r w:rsidRPr="007551FE">
              <w:rPr>
                <w:rFonts w:ascii="Arial Narrow" w:hAnsi="Arial Narrow" w:cs="Verdana"/>
                <w:b/>
                <w:bCs/>
                <w:sz w:val="20"/>
                <w:szCs w:val="20"/>
              </w:rPr>
              <w:t>.</w:t>
            </w:r>
          </w:p>
          <w:p w:rsidR="007551FE" w:rsidRPr="007551FE" w:rsidRDefault="007551FE" w:rsidP="007551FE">
            <w:pPr>
              <w:rPr>
                <w:rFonts w:ascii="Arial Narrow" w:hAnsi="Arial Narrow"/>
                <w:sz w:val="20"/>
                <w:szCs w:val="20"/>
              </w:rPr>
            </w:pPr>
            <w:r w:rsidRPr="007551FE">
              <w:rPr>
                <w:rFonts w:ascii="Arial Narrow" w:hAnsi="Arial Narrow"/>
                <w:sz w:val="20"/>
                <w:szCs w:val="20"/>
              </w:rPr>
              <w:t>(</w:t>
            </w:r>
            <w:r w:rsidRPr="007551FE">
              <w:rPr>
                <w:rFonts w:ascii="Arial Narrow" w:eastAsia="Arial" w:hAnsi="Arial Narrow" w:cs="Calibri"/>
                <w:sz w:val="20"/>
                <w:szCs w:val="20"/>
              </w:rPr>
              <w:t>w przypadku większej liczby kosztów istnieje możliwość dodawania kolejnych wierszy</w:t>
            </w:r>
            <w:r w:rsidRPr="007551FE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E2520E" w:rsidTr="00C565F0">
        <w:tc>
          <w:tcPr>
            <w:tcW w:w="857" w:type="dxa"/>
            <w:shd w:val="clear" w:color="auto" w:fill="FFFFCC"/>
          </w:tcPr>
          <w:p w:rsidR="007551FE" w:rsidRPr="00A43285" w:rsidRDefault="00A43285" w:rsidP="00C565F0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b/>
                <w:sz w:val="16"/>
                <w:szCs w:val="16"/>
              </w:rPr>
            </w:pPr>
            <w:r w:rsidRPr="00D97AAD">
              <w:rPr>
                <w:rFonts w:eastAsia="Arial" w:cs="Calibri"/>
                <w:b/>
                <w:sz w:val="16"/>
                <w:szCs w:val="16"/>
              </w:rPr>
              <w:t>Kategoria</w:t>
            </w:r>
            <w:r w:rsidR="00C565F0">
              <w:rPr>
                <w:rFonts w:eastAsia="Arial" w:cs="Calibri"/>
                <w:b/>
                <w:sz w:val="16"/>
                <w:szCs w:val="16"/>
              </w:rPr>
              <w:t xml:space="preserve"> </w:t>
            </w:r>
            <w:r w:rsidRPr="00D97AAD">
              <w:rPr>
                <w:rFonts w:eastAsia="Arial" w:cs="Calibri"/>
                <w:b/>
                <w:sz w:val="16"/>
                <w:szCs w:val="16"/>
              </w:rPr>
              <w:t>kosztu</w:t>
            </w:r>
          </w:p>
        </w:tc>
        <w:tc>
          <w:tcPr>
            <w:tcW w:w="3585" w:type="dxa"/>
            <w:gridSpan w:val="2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Rodzaj kosztów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i/>
                <w:sz w:val="18"/>
                <w:szCs w:val="18"/>
                <w:vertAlign w:val="superscript"/>
              </w:rPr>
            </w:pPr>
            <w:r w:rsidRPr="007551FE">
              <w:rPr>
                <w:rFonts w:ascii="Arial Narrow" w:eastAsia="Arial" w:hAnsi="Arial Narrow" w:cs="Calibri"/>
                <w:i/>
                <w:sz w:val="18"/>
                <w:szCs w:val="18"/>
              </w:rPr>
              <w:t>(należy uwzględnić wszystkie planowane koszty, w szczególności zakupu usług, zakupu rzeczy, wynagrodzeń)</w:t>
            </w:r>
          </w:p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Liczba jednostek</w:t>
            </w:r>
          </w:p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Koszt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jednostkowy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(w zł)</w:t>
            </w:r>
          </w:p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FFFFCC"/>
          </w:tcPr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7551FE">
              <w:rPr>
                <w:rFonts w:ascii="Arial Narrow" w:hAnsi="Arial Narrow"/>
                <w:b/>
                <w:i/>
                <w:sz w:val="18"/>
                <w:szCs w:val="18"/>
              </w:rPr>
              <w:t>Rodzaj miary</w:t>
            </w:r>
          </w:p>
        </w:tc>
        <w:tc>
          <w:tcPr>
            <w:tcW w:w="1022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Koszt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całkowity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(w zł)</w:t>
            </w:r>
          </w:p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308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z wnioskowanej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 xml:space="preserve">dotacji 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(w zł)</w:t>
            </w:r>
          </w:p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FFFFCC"/>
          </w:tcPr>
          <w:p w:rsidR="007551FE" w:rsidRPr="00D97AAD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cs="Verdana"/>
                <w:sz w:val="16"/>
                <w:szCs w:val="16"/>
              </w:rPr>
              <w:footnoteReference w:id="1"/>
            </w:r>
            <w:r w:rsidRPr="00B01A54">
              <w:rPr>
                <w:rFonts w:cs="Verdana"/>
                <w:sz w:val="16"/>
                <w:szCs w:val="16"/>
                <w:vertAlign w:val="superscript"/>
              </w:rPr>
              <w:t>)</w:t>
            </w:r>
          </w:p>
          <w:p w:rsidR="007551FE" w:rsidRPr="007551FE" w:rsidRDefault="007551FE" w:rsidP="007551FE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D97AAD">
              <w:rPr>
                <w:rFonts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71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7551FE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z </w:t>
            </w: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wkładu osobowego</w:t>
            </w:r>
            <w:r w:rsidRPr="007551FE">
              <w:rPr>
                <w:rStyle w:val="Odwoanieprzypisudolnego"/>
                <w:rFonts w:ascii="Arial Narrow" w:hAnsi="Arial Narrow" w:cs="Verdana"/>
                <w:i/>
                <w:sz w:val="18"/>
                <w:szCs w:val="18"/>
              </w:rPr>
              <w:footnoteReference w:id="2"/>
            </w:r>
            <w:r w:rsidRPr="007551FE">
              <w:rPr>
                <w:rFonts w:ascii="Arial Narrow" w:hAnsi="Arial Narrow" w:cs="Verdana"/>
                <w:i/>
                <w:sz w:val="18"/>
                <w:szCs w:val="18"/>
                <w:vertAlign w:val="superscript"/>
              </w:rPr>
              <w:t>)</w:t>
            </w: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 xml:space="preserve"> 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(w zł)</w:t>
            </w:r>
          </w:p>
        </w:tc>
        <w:tc>
          <w:tcPr>
            <w:tcW w:w="1260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Arial" w:hAnsi="Arial Narrow" w:cs="Calibri"/>
                <w:b/>
                <w:bCs/>
                <w:i/>
                <w:sz w:val="18"/>
                <w:szCs w:val="18"/>
              </w:rPr>
            </w:pPr>
            <w:r w:rsidRPr="007551FE">
              <w:rPr>
                <w:rFonts w:ascii="Arial Narrow" w:eastAsia="Arial" w:hAnsi="Arial Narrow" w:cs="Calibri"/>
                <w:b/>
                <w:bCs/>
                <w:i/>
                <w:sz w:val="18"/>
                <w:szCs w:val="18"/>
              </w:rPr>
              <w:t>z wkładu</w:t>
            </w:r>
            <w:r w:rsidRPr="007551FE">
              <w:rPr>
                <w:rFonts w:ascii="Arial Narrow" w:hAnsi="Arial Narrow" w:cs="Verdana"/>
                <w:i/>
                <w:sz w:val="18"/>
                <w:szCs w:val="18"/>
              </w:rPr>
              <w:t xml:space="preserve"> </w:t>
            </w: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rzeczowego</w:t>
            </w:r>
            <w:r w:rsidRPr="007551FE">
              <w:rPr>
                <w:rStyle w:val="Odwoanieprzypisudolnego"/>
                <w:rFonts w:ascii="Arial Narrow" w:hAnsi="Arial Narrow" w:cs="Verdana"/>
                <w:i/>
                <w:sz w:val="18"/>
                <w:szCs w:val="18"/>
              </w:rPr>
              <w:footnoteReference w:id="3"/>
            </w:r>
            <w:r w:rsidR="00C565F0">
              <w:rPr>
                <w:rFonts w:ascii="Arial Narrow" w:hAnsi="Arial Narrow" w:cs="Verdana"/>
                <w:i/>
                <w:sz w:val="18"/>
                <w:szCs w:val="18"/>
                <w:vertAlign w:val="superscript"/>
              </w:rPr>
              <w:t>),</w:t>
            </w:r>
            <w:r w:rsidRPr="007551FE">
              <w:rPr>
                <w:rStyle w:val="Odwoanieprzypisudolnego"/>
                <w:rFonts w:ascii="Arial Narrow" w:hAnsi="Arial Narrow" w:cs="Verdana"/>
                <w:i/>
                <w:sz w:val="18"/>
                <w:szCs w:val="18"/>
              </w:rPr>
              <w:footnoteReference w:id="4"/>
            </w:r>
            <w:r w:rsidRPr="007551FE">
              <w:rPr>
                <w:rFonts w:ascii="Arial Narrow" w:hAnsi="Arial Narrow" w:cs="Verdana"/>
                <w:i/>
                <w:sz w:val="18"/>
                <w:szCs w:val="18"/>
                <w:vertAlign w:val="superscript"/>
              </w:rPr>
              <w:t>)</w:t>
            </w:r>
          </w:p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>(w zł)</w:t>
            </w:r>
          </w:p>
        </w:tc>
        <w:tc>
          <w:tcPr>
            <w:tcW w:w="1170" w:type="dxa"/>
            <w:shd w:val="clear" w:color="auto" w:fill="FFFFCC"/>
          </w:tcPr>
          <w:p w:rsidR="007551FE" w:rsidRPr="007551FE" w:rsidRDefault="007551FE" w:rsidP="007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b/>
                <w:i/>
                <w:sz w:val="18"/>
                <w:szCs w:val="18"/>
              </w:rPr>
            </w:pP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t xml:space="preserve">Numer(y) lub nazwa(-wy) działania(-łań) zgodnie </w:t>
            </w:r>
            <w:r w:rsidRPr="007551FE">
              <w:rPr>
                <w:rFonts w:ascii="Arial Narrow" w:hAnsi="Arial Narrow" w:cs="Verdana"/>
                <w:b/>
                <w:i/>
                <w:sz w:val="18"/>
                <w:szCs w:val="18"/>
              </w:rPr>
              <w:br/>
              <w:t>z harmonogra-mem</w:t>
            </w:r>
          </w:p>
        </w:tc>
      </w:tr>
      <w:tr w:rsidR="00A43285" w:rsidTr="00C565F0">
        <w:tc>
          <w:tcPr>
            <w:tcW w:w="857" w:type="dxa"/>
            <w:shd w:val="clear" w:color="auto" w:fill="FFFFCC"/>
            <w:vAlign w:val="center"/>
          </w:tcPr>
          <w:p w:rsidR="00A43285" w:rsidRPr="00A43285" w:rsidRDefault="00A43285" w:rsidP="00A43285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Arial Narrow" w:hAnsi="Arial Narrow" w:cs="Verdana"/>
                <w:b/>
                <w:bCs/>
                <w:sz w:val="18"/>
                <w:szCs w:val="18"/>
              </w:rPr>
            </w:pPr>
            <w:r w:rsidRPr="00A43285">
              <w:rPr>
                <w:rFonts w:ascii="Arial Narrow" w:hAnsi="Arial Narrow" w:cs="Verdana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3703" w:type="dxa"/>
            <w:gridSpan w:val="11"/>
            <w:shd w:val="clear" w:color="auto" w:fill="FFFFCC"/>
            <w:vAlign w:val="center"/>
          </w:tcPr>
          <w:p w:rsidR="00A43285" w:rsidRPr="00A43285" w:rsidRDefault="00A43285" w:rsidP="00A43285">
            <w:pPr>
              <w:rPr>
                <w:rFonts w:ascii="Arial Narrow" w:hAnsi="Arial Narrow"/>
                <w:sz w:val="18"/>
                <w:szCs w:val="18"/>
              </w:rPr>
            </w:pPr>
            <w:r w:rsidRPr="00A43285">
              <w:rPr>
                <w:rFonts w:ascii="Arial Narrow" w:hAnsi="Arial Narrow" w:cs="Verdana"/>
                <w:sz w:val="18"/>
                <w:szCs w:val="18"/>
              </w:rPr>
              <w:t>Koszty merytoryczne</w:t>
            </w:r>
            <w:r w:rsidRPr="00A43285">
              <w:rPr>
                <w:rStyle w:val="Odwoanieprzypisudolnego"/>
                <w:rFonts w:ascii="Arial Narrow" w:hAnsi="Arial Narrow" w:cs="Verdana"/>
                <w:sz w:val="18"/>
                <w:szCs w:val="18"/>
              </w:rPr>
              <w:footnoteReference w:id="5"/>
            </w:r>
            <w:r w:rsidRPr="00A43285">
              <w:rPr>
                <w:rFonts w:ascii="Arial Narrow" w:hAnsi="Arial Narrow" w:cs="Verdana"/>
                <w:sz w:val="18"/>
                <w:szCs w:val="18"/>
                <w:vertAlign w:val="superscript"/>
              </w:rPr>
              <w:t>)</w:t>
            </w:r>
          </w:p>
        </w:tc>
      </w:tr>
      <w:tr w:rsidR="00E2520E" w:rsidTr="00C565F0">
        <w:tc>
          <w:tcPr>
            <w:tcW w:w="857" w:type="dxa"/>
            <w:vMerge w:val="restart"/>
            <w:shd w:val="clear" w:color="auto" w:fill="FFFFCC"/>
          </w:tcPr>
          <w:p w:rsidR="00E2520E" w:rsidRPr="00A43285" w:rsidRDefault="00E2520E" w:rsidP="00A4328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FFFFCC"/>
            <w:vAlign w:val="center"/>
          </w:tcPr>
          <w:p w:rsidR="00E2520E" w:rsidRPr="00A43285" w:rsidRDefault="00E2520E" w:rsidP="00A4328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Verdana"/>
                <w:sz w:val="18"/>
                <w:szCs w:val="18"/>
              </w:rPr>
            </w:pPr>
            <w:r w:rsidRPr="00A43285">
              <w:rPr>
                <w:rFonts w:ascii="Arial Narrow" w:hAnsi="Arial Narrow" w:cs="Verdana"/>
                <w:sz w:val="18"/>
                <w:szCs w:val="18"/>
              </w:rPr>
              <w:t>Nr</w:t>
            </w:r>
          </w:p>
          <w:p w:rsidR="00E2520E" w:rsidRPr="00A43285" w:rsidRDefault="00E2520E" w:rsidP="00A4328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Arial Narrow" w:hAnsi="Arial Narrow" w:cs="Verdana"/>
                <w:sz w:val="18"/>
                <w:szCs w:val="18"/>
              </w:rPr>
            </w:pPr>
            <w:r w:rsidRPr="00A43285">
              <w:rPr>
                <w:rFonts w:ascii="Arial Narrow" w:hAnsi="Arial Narrow" w:cs="Verdana"/>
                <w:sz w:val="18"/>
                <w:szCs w:val="18"/>
              </w:rPr>
              <w:t>poz.</w:t>
            </w:r>
          </w:p>
        </w:tc>
        <w:tc>
          <w:tcPr>
            <w:tcW w:w="2850" w:type="dxa"/>
            <w:shd w:val="clear" w:color="auto" w:fill="FFFFCC"/>
          </w:tcPr>
          <w:p w:rsidR="00E2520E" w:rsidRPr="00A43285" w:rsidRDefault="00E2520E" w:rsidP="00A43285">
            <w:pPr>
              <w:rPr>
                <w:rFonts w:ascii="Arial Narrow" w:hAnsi="Arial Narrow" w:cs="Verdana"/>
                <w:sz w:val="18"/>
                <w:szCs w:val="18"/>
              </w:rPr>
            </w:pPr>
          </w:p>
          <w:p w:rsidR="00E2520E" w:rsidRPr="00A43285" w:rsidRDefault="00E2520E" w:rsidP="00A4328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3285">
              <w:rPr>
                <w:rFonts w:ascii="Arial Narrow" w:eastAsia="Arial" w:hAnsi="Arial Narrow" w:cs="Calibri"/>
                <w:sz w:val="18"/>
                <w:szCs w:val="18"/>
              </w:rPr>
              <w:t>Koszty po stronie:</w:t>
            </w:r>
          </w:p>
          <w:p w:rsidR="00E2520E" w:rsidRPr="00A43285" w:rsidRDefault="00E2520E" w:rsidP="00A4328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Arial Narrow" w:eastAsia="Arial" w:hAnsi="Arial Narrow" w:cs="Calibri"/>
                <w:sz w:val="18"/>
                <w:szCs w:val="18"/>
              </w:rPr>
            </w:pPr>
          </w:p>
          <w:p w:rsidR="00E2520E" w:rsidRPr="00A43285" w:rsidRDefault="00E2520E" w:rsidP="00A43285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Arial Narrow" w:eastAsia="Arial" w:hAnsi="Arial Narrow" w:cs="Calibri"/>
                <w:sz w:val="18"/>
                <w:szCs w:val="18"/>
              </w:rPr>
            </w:pPr>
            <w:r w:rsidRPr="00A43285">
              <w:rPr>
                <w:rFonts w:ascii="Arial Narrow" w:eastAsia="Arial" w:hAnsi="Arial Narrow" w:cs="Calibri"/>
                <w:sz w:val="18"/>
                <w:szCs w:val="18"/>
              </w:rPr>
              <w:t>……………………………………….:</w:t>
            </w:r>
          </w:p>
          <w:p w:rsidR="00E2520E" w:rsidRPr="00A43285" w:rsidRDefault="00E2520E" w:rsidP="00A43285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A43285">
              <w:rPr>
                <w:rFonts w:ascii="Arial Narrow" w:eastAsia="Arial" w:hAnsi="Arial Narrow" w:cs="Calibri"/>
                <w:i/>
                <w:sz w:val="18"/>
                <w:szCs w:val="18"/>
              </w:rPr>
              <w:t>(nazwa oferenta)</w:t>
            </w:r>
          </w:p>
        </w:tc>
        <w:tc>
          <w:tcPr>
            <w:tcW w:w="1097" w:type="dxa"/>
          </w:tcPr>
          <w:p w:rsidR="00E2520E" w:rsidRDefault="00E2520E" w:rsidP="00A43285"/>
        </w:tc>
        <w:tc>
          <w:tcPr>
            <w:tcW w:w="1152" w:type="dxa"/>
          </w:tcPr>
          <w:p w:rsidR="00E2520E" w:rsidRDefault="00E2520E" w:rsidP="00A43285"/>
        </w:tc>
        <w:tc>
          <w:tcPr>
            <w:tcW w:w="802" w:type="dxa"/>
          </w:tcPr>
          <w:p w:rsidR="00E2520E" w:rsidRDefault="00E2520E" w:rsidP="00A43285"/>
        </w:tc>
        <w:tc>
          <w:tcPr>
            <w:tcW w:w="1022" w:type="dxa"/>
          </w:tcPr>
          <w:p w:rsidR="00E2520E" w:rsidRDefault="00E2520E" w:rsidP="00A43285"/>
        </w:tc>
        <w:tc>
          <w:tcPr>
            <w:tcW w:w="1308" w:type="dxa"/>
          </w:tcPr>
          <w:p w:rsidR="00E2520E" w:rsidRDefault="00E2520E" w:rsidP="00A43285"/>
        </w:tc>
        <w:tc>
          <w:tcPr>
            <w:tcW w:w="1136" w:type="dxa"/>
          </w:tcPr>
          <w:p w:rsidR="00E2520E" w:rsidRDefault="00E2520E" w:rsidP="00A43285"/>
        </w:tc>
        <w:tc>
          <w:tcPr>
            <w:tcW w:w="1171" w:type="dxa"/>
          </w:tcPr>
          <w:p w:rsidR="00E2520E" w:rsidRDefault="00E2520E" w:rsidP="00A43285"/>
        </w:tc>
        <w:tc>
          <w:tcPr>
            <w:tcW w:w="1260" w:type="dxa"/>
          </w:tcPr>
          <w:p w:rsidR="00E2520E" w:rsidRDefault="00E2520E" w:rsidP="00A43285"/>
        </w:tc>
        <w:tc>
          <w:tcPr>
            <w:tcW w:w="1170" w:type="dxa"/>
          </w:tcPr>
          <w:p w:rsidR="00E2520E" w:rsidRDefault="00E2520E" w:rsidP="00A43285"/>
        </w:tc>
      </w:tr>
      <w:tr w:rsidR="00E2520E" w:rsidTr="00C565F0">
        <w:tc>
          <w:tcPr>
            <w:tcW w:w="857" w:type="dxa"/>
            <w:vMerge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</w:tcPr>
          <w:p w:rsidR="00E2520E" w:rsidRDefault="00E2520E" w:rsidP="002D6F82"/>
        </w:tc>
        <w:tc>
          <w:tcPr>
            <w:tcW w:w="6636" w:type="dxa"/>
            <w:gridSpan w:val="5"/>
            <w:shd w:val="clear" w:color="auto" w:fill="FFFFCC"/>
          </w:tcPr>
          <w:p w:rsidR="00E2520E" w:rsidRPr="00E2520E" w:rsidRDefault="00E2520E" w:rsidP="00E252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2520E">
              <w:rPr>
                <w:rFonts w:ascii="Arial Narrow" w:hAnsi="Arial Narrow"/>
                <w:sz w:val="18"/>
                <w:szCs w:val="18"/>
              </w:rPr>
              <w:t>Razem:</w:t>
            </w:r>
          </w:p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shd w:val="clear" w:color="auto" w:fill="FFFFCC"/>
          </w:tcPr>
          <w:p w:rsidR="00E2520E" w:rsidRDefault="00E2520E" w:rsidP="002D6F82">
            <w:r>
              <w:t>II</w:t>
            </w:r>
          </w:p>
        </w:tc>
        <w:tc>
          <w:tcPr>
            <w:tcW w:w="13703" w:type="dxa"/>
            <w:gridSpan w:val="11"/>
            <w:shd w:val="clear" w:color="auto" w:fill="FFFFCC"/>
          </w:tcPr>
          <w:p w:rsidR="00E2520E" w:rsidRDefault="00E2520E" w:rsidP="002D6F82">
            <w:r w:rsidRPr="00D97AAD">
              <w:rPr>
                <w:rFonts w:cs="Verdana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cs="Verdana"/>
              </w:rPr>
              <w:footnoteReference w:id="6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E2520E" w:rsidTr="00C565F0">
        <w:tc>
          <w:tcPr>
            <w:tcW w:w="857" w:type="dxa"/>
            <w:vMerge w:val="restart"/>
            <w:shd w:val="clear" w:color="auto" w:fill="FFFFCC"/>
          </w:tcPr>
          <w:p w:rsidR="00E2520E" w:rsidRDefault="00E2520E" w:rsidP="00E2520E"/>
        </w:tc>
        <w:tc>
          <w:tcPr>
            <w:tcW w:w="735" w:type="dxa"/>
            <w:shd w:val="clear" w:color="auto" w:fill="FFFFCC"/>
            <w:vAlign w:val="center"/>
          </w:tcPr>
          <w:p w:rsidR="00E2520E" w:rsidRPr="00D97AAD" w:rsidRDefault="00E2520E" w:rsidP="00E2520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Nr</w:t>
            </w:r>
          </w:p>
          <w:p w:rsidR="00E2520E" w:rsidRPr="00D97AAD" w:rsidRDefault="00E2520E" w:rsidP="00E2520E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cs="Verdana"/>
                <w:sz w:val="16"/>
                <w:szCs w:val="16"/>
              </w:rPr>
            </w:pPr>
            <w:r w:rsidRPr="00D97AAD">
              <w:rPr>
                <w:rFonts w:cs="Verdana"/>
                <w:sz w:val="16"/>
                <w:szCs w:val="16"/>
              </w:rPr>
              <w:t>poz.</w:t>
            </w:r>
          </w:p>
        </w:tc>
        <w:tc>
          <w:tcPr>
            <w:tcW w:w="2850" w:type="dxa"/>
            <w:shd w:val="clear" w:color="auto" w:fill="FFFFCC"/>
          </w:tcPr>
          <w:p w:rsidR="00E2520E" w:rsidRPr="00D97AAD" w:rsidRDefault="00E2520E" w:rsidP="00E2520E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  <w:r w:rsidRPr="00D97AAD">
              <w:rPr>
                <w:rFonts w:eastAsia="Arial" w:cs="Calibri"/>
                <w:sz w:val="18"/>
                <w:szCs w:val="18"/>
              </w:rPr>
              <w:t xml:space="preserve">Koszty po stronie: </w:t>
            </w:r>
          </w:p>
          <w:p w:rsidR="00E2520E" w:rsidRPr="00D97AAD" w:rsidRDefault="00E2520E" w:rsidP="00E2520E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</w:p>
          <w:p w:rsidR="00E2520E" w:rsidRPr="00D97AAD" w:rsidRDefault="00E2520E" w:rsidP="00E2520E">
            <w:pPr>
              <w:widowControl w:val="0"/>
              <w:autoSpaceDE w:val="0"/>
              <w:autoSpaceDN w:val="0"/>
              <w:adjustRightInd w:val="0"/>
              <w:rPr>
                <w:rFonts w:eastAsia="Arial" w:cs="Calibri"/>
                <w:sz w:val="18"/>
                <w:szCs w:val="18"/>
              </w:rPr>
            </w:pPr>
            <w:r>
              <w:rPr>
                <w:rFonts w:eastAsia="Arial" w:cs="Calibri"/>
                <w:sz w:val="18"/>
                <w:szCs w:val="18"/>
              </w:rPr>
              <w:t>……………………………………….:</w:t>
            </w:r>
          </w:p>
          <w:p w:rsidR="00E2520E" w:rsidRPr="00B01A54" w:rsidRDefault="00E2520E" w:rsidP="00E252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" w:cs="Calibri"/>
                <w:sz w:val="16"/>
                <w:szCs w:val="16"/>
              </w:rPr>
            </w:pPr>
            <w:r w:rsidRPr="00B01A54">
              <w:rPr>
                <w:rFonts w:eastAsia="Arial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097" w:type="dxa"/>
            <w:shd w:val="clear" w:color="auto" w:fill="FFFFCC"/>
          </w:tcPr>
          <w:p w:rsidR="00E2520E" w:rsidRDefault="00E2520E" w:rsidP="00E2520E"/>
        </w:tc>
        <w:tc>
          <w:tcPr>
            <w:tcW w:w="1152" w:type="dxa"/>
            <w:shd w:val="clear" w:color="auto" w:fill="FFFFCC"/>
          </w:tcPr>
          <w:p w:rsidR="00E2520E" w:rsidRDefault="00E2520E" w:rsidP="00E2520E"/>
        </w:tc>
        <w:tc>
          <w:tcPr>
            <w:tcW w:w="802" w:type="dxa"/>
            <w:shd w:val="clear" w:color="auto" w:fill="FFFFCC"/>
          </w:tcPr>
          <w:p w:rsidR="00E2520E" w:rsidRDefault="00E2520E" w:rsidP="00E2520E"/>
        </w:tc>
        <w:tc>
          <w:tcPr>
            <w:tcW w:w="1022" w:type="dxa"/>
            <w:shd w:val="clear" w:color="auto" w:fill="FFFFCC"/>
          </w:tcPr>
          <w:p w:rsidR="00E2520E" w:rsidRDefault="00E2520E" w:rsidP="00E2520E"/>
        </w:tc>
        <w:tc>
          <w:tcPr>
            <w:tcW w:w="1308" w:type="dxa"/>
            <w:shd w:val="clear" w:color="auto" w:fill="FFFFCC"/>
          </w:tcPr>
          <w:p w:rsidR="00E2520E" w:rsidRDefault="00E2520E" w:rsidP="00E2520E"/>
        </w:tc>
        <w:tc>
          <w:tcPr>
            <w:tcW w:w="1136" w:type="dxa"/>
            <w:shd w:val="clear" w:color="auto" w:fill="FFFFCC"/>
          </w:tcPr>
          <w:p w:rsidR="00E2520E" w:rsidRDefault="00E2520E" w:rsidP="00E2520E"/>
        </w:tc>
        <w:tc>
          <w:tcPr>
            <w:tcW w:w="1171" w:type="dxa"/>
            <w:shd w:val="clear" w:color="auto" w:fill="FFFFCC"/>
          </w:tcPr>
          <w:p w:rsidR="00E2520E" w:rsidRDefault="00E2520E" w:rsidP="00E2520E"/>
        </w:tc>
        <w:tc>
          <w:tcPr>
            <w:tcW w:w="1260" w:type="dxa"/>
            <w:shd w:val="clear" w:color="auto" w:fill="FFFFCC"/>
          </w:tcPr>
          <w:p w:rsidR="00E2520E" w:rsidRDefault="00E2520E" w:rsidP="00E2520E"/>
        </w:tc>
        <w:tc>
          <w:tcPr>
            <w:tcW w:w="1170" w:type="dxa"/>
            <w:shd w:val="clear" w:color="auto" w:fill="FFFFCC"/>
          </w:tcPr>
          <w:p w:rsidR="00E2520E" w:rsidRDefault="00E2520E" w:rsidP="00E2520E"/>
        </w:tc>
      </w:tr>
      <w:tr w:rsidR="00E2520E" w:rsidTr="00C565F0">
        <w:tc>
          <w:tcPr>
            <w:tcW w:w="857" w:type="dxa"/>
            <w:vMerge/>
            <w:shd w:val="clear" w:color="auto" w:fill="FFFFCC"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  <w:shd w:val="clear" w:color="auto" w:fill="FFFFCC"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  <w:shd w:val="clear" w:color="auto" w:fill="FFFFCC"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  <w:shd w:val="clear" w:color="auto" w:fill="FFFFCC"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  <w:shd w:val="clear" w:color="auto" w:fill="FFFFCC"/>
          </w:tcPr>
          <w:p w:rsidR="00E2520E" w:rsidRDefault="00E2520E" w:rsidP="002D6F82"/>
        </w:tc>
        <w:tc>
          <w:tcPr>
            <w:tcW w:w="3585" w:type="dxa"/>
            <w:gridSpan w:val="2"/>
          </w:tcPr>
          <w:p w:rsidR="00E2520E" w:rsidRDefault="00E2520E" w:rsidP="002D6F82"/>
        </w:tc>
        <w:tc>
          <w:tcPr>
            <w:tcW w:w="1097" w:type="dxa"/>
          </w:tcPr>
          <w:p w:rsidR="00E2520E" w:rsidRDefault="00E2520E" w:rsidP="002D6F82"/>
        </w:tc>
        <w:tc>
          <w:tcPr>
            <w:tcW w:w="1152" w:type="dxa"/>
          </w:tcPr>
          <w:p w:rsidR="00E2520E" w:rsidRDefault="00E2520E" w:rsidP="002D6F82"/>
        </w:tc>
        <w:tc>
          <w:tcPr>
            <w:tcW w:w="802" w:type="dxa"/>
          </w:tcPr>
          <w:p w:rsidR="00E2520E" w:rsidRDefault="00E2520E" w:rsidP="002D6F82"/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E2520E" w:rsidTr="00C565F0">
        <w:tc>
          <w:tcPr>
            <w:tcW w:w="857" w:type="dxa"/>
            <w:vMerge/>
            <w:shd w:val="clear" w:color="auto" w:fill="FFFFCC"/>
          </w:tcPr>
          <w:p w:rsidR="00E2520E" w:rsidRDefault="00E2520E" w:rsidP="002D6F82"/>
        </w:tc>
        <w:tc>
          <w:tcPr>
            <w:tcW w:w="6636" w:type="dxa"/>
            <w:gridSpan w:val="5"/>
            <w:shd w:val="clear" w:color="auto" w:fill="FFFFCC"/>
          </w:tcPr>
          <w:p w:rsidR="00E2520E" w:rsidRDefault="00E2520E" w:rsidP="00E2520E">
            <w:pPr>
              <w:jc w:val="right"/>
            </w:pPr>
            <w:r w:rsidRPr="00E2520E">
              <w:rPr>
                <w:rFonts w:ascii="Arial Narrow" w:hAnsi="Arial Narrow"/>
                <w:sz w:val="18"/>
                <w:szCs w:val="18"/>
              </w:rPr>
              <w:t>Razem:</w:t>
            </w:r>
          </w:p>
        </w:tc>
        <w:tc>
          <w:tcPr>
            <w:tcW w:w="1022" w:type="dxa"/>
          </w:tcPr>
          <w:p w:rsidR="00E2520E" w:rsidRDefault="00E2520E" w:rsidP="002D6F82"/>
        </w:tc>
        <w:tc>
          <w:tcPr>
            <w:tcW w:w="1308" w:type="dxa"/>
          </w:tcPr>
          <w:p w:rsidR="00E2520E" w:rsidRDefault="00E2520E" w:rsidP="002D6F82"/>
        </w:tc>
        <w:tc>
          <w:tcPr>
            <w:tcW w:w="1136" w:type="dxa"/>
          </w:tcPr>
          <w:p w:rsidR="00E2520E" w:rsidRDefault="00E2520E" w:rsidP="002D6F82"/>
        </w:tc>
        <w:tc>
          <w:tcPr>
            <w:tcW w:w="1171" w:type="dxa"/>
          </w:tcPr>
          <w:p w:rsidR="00E2520E" w:rsidRDefault="00E2520E" w:rsidP="002D6F82"/>
        </w:tc>
        <w:tc>
          <w:tcPr>
            <w:tcW w:w="1260" w:type="dxa"/>
          </w:tcPr>
          <w:p w:rsidR="00E2520E" w:rsidRDefault="00E2520E" w:rsidP="002D6F82"/>
        </w:tc>
        <w:tc>
          <w:tcPr>
            <w:tcW w:w="1170" w:type="dxa"/>
          </w:tcPr>
          <w:p w:rsidR="00E2520E" w:rsidRDefault="00E2520E" w:rsidP="002D6F82"/>
        </w:tc>
      </w:tr>
      <w:tr w:rsidR="00DE6FE3" w:rsidTr="00C565F0">
        <w:tc>
          <w:tcPr>
            <w:tcW w:w="857" w:type="dxa"/>
            <w:shd w:val="clear" w:color="auto" w:fill="FFFFCC"/>
          </w:tcPr>
          <w:p w:rsidR="00DE6FE3" w:rsidRDefault="00DE6FE3" w:rsidP="00DE6FE3">
            <w:r>
              <w:t>III</w:t>
            </w:r>
          </w:p>
        </w:tc>
        <w:tc>
          <w:tcPr>
            <w:tcW w:w="3585" w:type="dxa"/>
            <w:gridSpan w:val="2"/>
            <w:shd w:val="clear" w:color="auto" w:fill="FFFFCC"/>
          </w:tcPr>
          <w:p w:rsidR="00DE6FE3" w:rsidRDefault="00DE6FE3" w:rsidP="00DE6FE3">
            <w:r w:rsidRPr="00D97AAD">
              <w:rPr>
                <w:rFonts w:cs="Verdana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cs="Verdana"/>
              </w:rPr>
              <w:footnoteReference w:id="7"/>
            </w:r>
            <w:r w:rsidRPr="00D97AAD">
              <w:rPr>
                <w:rFonts w:cs="Verdana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cs="Verdana"/>
                <w:sz w:val="20"/>
                <w:szCs w:val="20"/>
              </w:rPr>
              <w:t>:</w:t>
            </w:r>
          </w:p>
        </w:tc>
        <w:tc>
          <w:tcPr>
            <w:tcW w:w="3051" w:type="dxa"/>
            <w:gridSpan w:val="3"/>
            <w:shd w:val="clear" w:color="auto" w:fill="FFFFCC"/>
            <w:vAlign w:val="bottom"/>
          </w:tcPr>
          <w:p w:rsidR="00DE6FE3" w:rsidRPr="00D97AAD" w:rsidRDefault="00C565F0" w:rsidP="00DE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…………………….……………………………</w:t>
            </w:r>
            <w:r w:rsidR="00DE6FE3" w:rsidRPr="00D97AAD">
              <w:rPr>
                <w:rFonts w:cs="Verdana"/>
                <w:sz w:val="20"/>
                <w:szCs w:val="20"/>
              </w:rPr>
              <w:t>:</w:t>
            </w:r>
          </w:p>
          <w:p w:rsidR="00DE6FE3" w:rsidRPr="00D97AAD" w:rsidRDefault="00DE6FE3" w:rsidP="00DE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 w:rsidRPr="00D97AAD">
              <w:rPr>
                <w:rFonts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022" w:type="dxa"/>
          </w:tcPr>
          <w:p w:rsidR="00DE6FE3" w:rsidRDefault="00DE6FE3" w:rsidP="00DE6FE3"/>
        </w:tc>
        <w:tc>
          <w:tcPr>
            <w:tcW w:w="1308" w:type="dxa"/>
          </w:tcPr>
          <w:p w:rsidR="00DE6FE3" w:rsidRDefault="00DE6FE3" w:rsidP="00DE6FE3"/>
        </w:tc>
        <w:tc>
          <w:tcPr>
            <w:tcW w:w="1136" w:type="dxa"/>
          </w:tcPr>
          <w:p w:rsidR="00DE6FE3" w:rsidRDefault="00DE6FE3" w:rsidP="00DE6FE3"/>
        </w:tc>
        <w:tc>
          <w:tcPr>
            <w:tcW w:w="1171" w:type="dxa"/>
          </w:tcPr>
          <w:p w:rsidR="00DE6FE3" w:rsidRDefault="00DE6FE3" w:rsidP="00DE6FE3"/>
        </w:tc>
        <w:tc>
          <w:tcPr>
            <w:tcW w:w="1260" w:type="dxa"/>
          </w:tcPr>
          <w:p w:rsidR="00DE6FE3" w:rsidRDefault="00DE6FE3" w:rsidP="00DE6FE3"/>
        </w:tc>
        <w:tc>
          <w:tcPr>
            <w:tcW w:w="1170" w:type="dxa"/>
          </w:tcPr>
          <w:p w:rsidR="00DE6FE3" w:rsidRDefault="00DE6FE3" w:rsidP="00DE6FE3"/>
        </w:tc>
      </w:tr>
      <w:tr w:rsidR="00DE6FE3" w:rsidTr="00C565F0">
        <w:tc>
          <w:tcPr>
            <w:tcW w:w="857" w:type="dxa"/>
            <w:vMerge w:val="restart"/>
            <w:shd w:val="clear" w:color="auto" w:fill="FFFFCC"/>
          </w:tcPr>
          <w:p w:rsidR="00DE6FE3" w:rsidRDefault="00DE6FE3" w:rsidP="00DE6FE3"/>
        </w:tc>
        <w:tc>
          <w:tcPr>
            <w:tcW w:w="3585" w:type="dxa"/>
            <w:gridSpan w:val="2"/>
            <w:shd w:val="clear" w:color="auto" w:fill="FFFFCC"/>
          </w:tcPr>
          <w:p w:rsidR="00DE6FE3" w:rsidRDefault="00DE6FE3" w:rsidP="00DE6FE3"/>
        </w:tc>
        <w:tc>
          <w:tcPr>
            <w:tcW w:w="3051" w:type="dxa"/>
            <w:gridSpan w:val="3"/>
            <w:shd w:val="clear" w:color="auto" w:fill="FFFFCC"/>
            <w:vAlign w:val="bottom"/>
          </w:tcPr>
          <w:p w:rsidR="00DE6FE3" w:rsidRPr="00D97AAD" w:rsidRDefault="00DE6FE3" w:rsidP="00DE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</w:p>
          <w:p w:rsidR="00DE6FE3" w:rsidRPr="00D97AAD" w:rsidRDefault="00C565F0" w:rsidP="00DE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>…………………….……………………………</w:t>
            </w:r>
            <w:r w:rsidR="00DE6FE3" w:rsidRPr="00D97AAD">
              <w:rPr>
                <w:rFonts w:cs="Verdana"/>
                <w:sz w:val="20"/>
                <w:szCs w:val="20"/>
              </w:rPr>
              <w:t>:</w:t>
            </w:r>
          </w:p>
          <w:p w:rsidR="00DE6FE3" w:rsidRPr="00D97AAD" w:rsidRDefault="00DE6FE3" w:rsidP="00DE6F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i/>
                <w:sz w:val="20"/>
                <w:szCs w:val="20"/>
              </w:rPr>
            </w:pPr>
            <w:r w:rsidRPr="00D97AAD">
              <w:rPr>
                <w:rFonts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022" w:type="dxa"/>
          </w:tcPr>
          <w:p w:rsidR="00DE6FE3" w:rsidRDefault="00DE6FE3" w:rsidP="00DE6FE3"/>
        </w:tc>
        <w:tc>
          <w:tcPr>
            <w:tcW w:w="1308" w:type="dxa"/>
          </w:tcPr>
          <w:p w:rsidR="00DE6FE3" w:rsidRDefault="00DE6FE3" w:rsidP="00DE6FE3"/>
        </w:tc>
        <w:tc>
          <w:tcPr>
            <w:tcW w:w="1136" w:type="dxa"/>
          </w:tcPr>
          <w:p w:rsidR="00DE6FE3" w:rsidRDefault="00DE6FE3" w:rsidP="00DE6FE3"/>
        </w:tc>
        <w:tc>
          <w:tcPr>
            <w:tcW w:w="1171" w:type="dxa"/>
          </w:tcPr>
          <w:p w:rsidR="00DE6FE3" w:rsidRDefault="00DE6FE3" w:rsidP="00DE6FE3"/>
        </w:tc>
        <w:tc>
          <w:tcPr>
            <w:tcW w:w="1260" w:type="dxa"/>
          </w:tcPr>
          <w:p w:rsidR="00DE6FE3" w:rsidRDefault="00DE6FE3" w:rsidP="00DE6FE3"/>
        </w:tc>
        <w:tc>
          <w:tcPr>
            <w:tcW w:w="1170" w:type="dxa"/>
          </w:tcPr>
          <w:p w:rsidR="00DE6FE3" w:rsidRDefault="00DE6FE3" w:rsidP="00DE6FE3"/>
        </w:tc>
      </w:tr>
      <w:tr w:rsidR="00DE6FE3" w:rsidTr="00C565F0">
        <w:tc>
          <w:tcPr>
            <w:tcW w:w="857" w:type="dxa"/>
            <w:vMerge/>
            <w:shd w:val="clear" w:color="auto" w:fill="FFFFCC"/>
          </w:tcPr>
          <w:p w:rsidR="00DE6FE3" w:rsidRDefault="00DE6FE3" w:rsidP="002D6F82"/>
        </w:tc>
        <w:tc>
          <w:tcPr>
            <w:tcW w:w="6636" w:type="dxa"/>
            <w:gridSpan w:val="5"/>
            <w:shd w:val="clear" w:color="auto" w:fill="FFFFCC"/>
          </w:tcPr>
          <w:p w:rsidR="00DE6FE3" w:rsidRDefault="00DE6FE3" w:rsidP="00DE6FE3">
            <w:pPr>
              <w:jc w:val="right"/>
            </w:pPr>
            <w:r>
              <w:t>Ogółem:</w:t>
            </w:r>
          </w:p>
        </w:tc>
        <w:tc>
          <w:tcPr>
            <w:tcW w:w="1022" w:type="dxa"/>
          </w:tcPr>
          <w:p w:rsidR="00DE6FE3" w:rsidRDefault="00DE6FE3" w:rsidP="002D6F82"/>
        </w:tc>
        <w:tc>
          <w:tcPr>
            <w:tcW w:w="1308" w:type="dxa"/>
          </w:tcPr>
          <w:p w:rsidR="00DE6FE3" w:rsidRDefault="00DE6FE3" w:rsidP="002D6F82"/>
        </w:tc>
        <w:tc>
          <w:tcPr>
            <w:tcW w:w="1136" w:type="dxa"/>
          </w:tcPr>
          <w:p w:rsidR="00DE6FE3" w:rsidRDefault="00DE6FE3" w:rsidP="002D6F82"/>
        </w:tc>
        <w:tc>
          <w:tcPr>
            <w:tcW w:w="1171" w:type="dxa"/>
          </w:tcPr>
          <w:p w:rsidR="00DE6FE3" w:rsidRDefault="00DE6FE3" w:rsidP="002D6F82"/>
        </w:tc>
        <w:tc>
          <w:tcPr>
            <w:tcW w:w="1260" w:type="dxa"/>
          </w:tcPr>
          <w:p w:rsidR="00DE6FE3" w:rsidRDefault="00DE6FE3" w:rsidP="002D6F82"/>
        </w:tc>
        <w:tc>
          <w:tcPr>
            <w:tcW w:w="1170" w:type="dxa"/>
          </w:tcPr>
          <w:p w:rsidR="00DE6FE3" w:rsidRDefault="00DE6FE3" w:rsidP="002D6F82"/>
        </w:tc>
      </w:tr>
    </w:tbl>
    <w:p w:rsidR="007551FE" w:rsidRDefault="007551FE"/>
    <w:p w:rsidR="003739E9" w:rsidRDefault="003739E9"/>
    <w:p w:rsidR="002560C4" w:rsidRDefault="002560C4"/>
    <w:p w:rsidR="002560C4" w:rsidRDefault="002560C4"/>
    <w:p w:rsidR="002560C4" w:rsidRDefault="002560C4"/>
    <w:p w:rsidR="00DE6FE3" w:rsidRPr="00D97AAD" w:rsidRDefault="00DE6FE3" w:rsidP="00DE6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</w:p>
    <w:p w:rsidR="00DE6FE3" w:rsidRPr="00D97AAD" w:rsidRDefault="00DE6FE3" w:rsidP="00DE6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>.................................................................</w:t>
      </w:r>
    </w:p>
    <w:p w:rsidR="00DE6FE3" w:rsidRPr="00F56D0C" w:rsidRDefault="00DE6FE3" w:rsidP="00DE6FE3">
      <w:pPr>
        <w:widowControl w:val="0"/>
        <w:autoSpaceDE w:val="0"/>
        <w:autoSpaceDN w:val="0"/>
        <w:adjustRightInd w:val="0"/>
        <w:spacing w:after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 xml:space="preserve">podpis osoby upoważnionej lub podpisy </w:t>
      </w:r>
    </w:p>
    <w:p w:rsidR="00DE6FE3" w:rsidRPr="00F56D0C" w:rsidRDefault="00DE6FE3" w:rsidP="00DE6FE3">
      <w:pPr>
        <w:widowControl w:val="0"/>
        <w:autoSpaceDE w:val="0"/>
        <w:autoSpaceDN w:val="0"/>
        <w:adjustRightInd w:val="0"/>
        <w:spacing w:after="0"/>
        <w:jc w:val="both"/>
        <w:rPr>
          <w:rFonts w:cs="Verdana"/>
          <w:sz w:val="16"/>
          <w:szCs w:val="16"/>
        </w:rPr>
      </w:pPr>
      <w:r w:rsidRPr="00F56D0C">
        <w:rPr>
          <w:rFonts w:cs="Verdana"/>
          <w:sz w:val="16"/>
          <w:szCs w:val="16"/>
        </w:rPr>
        <w:t xml:space="preserve">osób upoważnionych do składania oświadczeń </w:t>
      </w:r>
    </w:p>
    <w:p w:rsidR="00DE6FE3" w:rsidRPr="00D97AAD" w:rsidRDefault="00DE6FE3" w:rsidP="00DE6FE3">
      <w:pPr>
        <w:widowControl w:val="0"/>
        <w:autoSpaceDE w:val="0"/>
        <w:autoSpaceDN w:val="0"/>
        <w:adjustRightInd w:val="0"/>
        <w:spacing w:after="0"/>
        <w:jc w:val="both"/>
        <w:rPr>
          <w:rFonts w:cs="Verdana"/>
          <w:sz w:val="20"/>
          <w:szCs w:val="20"/>
        </w:rPr>
      </w:pPr>
      <w:r w:rsidRPr="00F56D0C">
        <w:rPr>
          <w:rFonts w:cs="Verdana"/>
          <w:sz w:val="16"/>
          <w:szCs w:val="16"/>
        </w:rPr>
        <w:t xml:space="preserve">woli w imieniu </w:t>
      </w:r>
      <w:r>
        <w:rPr>
          <w:rFonts w:cs="Verdana"/>
          <w:sz w:val="16"/>
          <w:szCs w:val="16"/>
        </w:rPr>
        <w:t>oferenta (-ów)</w:t>
      </w:r>
      <w:r w:rsidR="006C64AF">
        <w:rPr>
          <w:rFonts w:cs="Verdana"/>
          <w:sz w:val="16"/>
          <w:szCs w:val="16"/>
        </w:rPr>
        <w:t xml:space="preserve"> wraz z nr PESEL</w:t>
      </w:r>
      <w:bookmarkStart w:id="0" w:name="_GoBack"/>
      <w:bookmarkEnd w:id="0"/>
    </w:p>
    <w:p w:rsidR="00DE6FE3" w:rsidRPr="00110069" w:rsidRDefault="00DE6FE3" w:rsidP="00DE6FE3">
      <w:pPr>
        <w:widowControl w:val="0"/>
        <w:tabs>
          <w:tab w:val="right" w:pos="9540"/>
        </w:tabs>
        <w:autoSpaceDE w:val="0"/>
        <w:autoSpaceDN w:val="0"/>
        <w:adjustRightInd w:val="0"/>
        <w:jc w:val="right"/>
        <w:rPr>
          <w:rFonts w:cs="Verdana"/>
          <w:sz w:val="20"/>
          <w:szCs w:val="20"/>
        </w:rPr>
      </w:pPr>
      <w:r w:rsidRPr="00D97AAD">
        <w:rPr>
          <w:rFonts w:cs="Verdana"/>
          <w:sz w:val="20"/>
          <w:szCs w:val="20"/>
        </w:rPr>
        <w:tab/>
        <w:t>Data ........................................................</w:t>
      </w:r>
    </w:p>
    <w:p w:rsidR="007551FE" w:rsidRDefault="007551FE"/>
    <w:sectPr w:rsidR="007551FE" w:rsidSect="00A432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25" w:rsidRDefault="000C5425" w:rsidP="007551FE">
      <w:pPr>
        <w:spacing w:after="0" w:line="240" w:lineRule="auto"/>
      </w:pPr>
      <w:r>
        <w:separator/>
      </w:r>
    </w:p>
  </w:endnote>
  <w:endnote w:type="continuationSeparator" w:id="0">
    <w:p w:rsidR="000C5425" w:rsidRDefault="000C5425" w:rsidP="0075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25" w:rsidRDefault="000C5425" w:rsidP="007551FE">
      <w:pPr>
        <w:spacing w:after="0" w:line="240" w:lineRule="auto"/>
      </w:pPr>
      <w:r>
        <w:separator/>
      </w:r>
    </w:p>
  </w:footnote>
  <w:footnote w:type="continuationSeparator" w:id="0">
    <w:p w:rsidR="000C5425" w:rsidRDefault="000C5425" w:rsidP="007551FE">
      <w:pPr>
        <w:spacing w:after="0" w:line="240" w:lineRule="auto"/>
      </w:pPr>
      <w:r>
        <w:continuationSeparator/>
      </w:r>
    </w:p>
  </w:footnote>
  <w:footnote w:id="1">
    <w:p w:rsidR="007551FE" w:rsidRPr="00C565F0" w:rsidRDefault="007551FE" w:rsidP="007551FE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 w:rsidRPr="00C565F0">
        <w:rPr>
          <w:rFonts w:ascii="Arial Narrow" w:hAnsi="Arial Narrow"/>
        </w:rPr>
        <w:t xml:space="preserve">Na przykład środki finansowe oferenta, inne środki publiczne (np. dotacje), świadczenia pieniężne od odbiorców zadania.  </w:t>
      </w:r>
    </w:p>
  </w:footnote>
  <w:footnote w:id="2">
    <w:p w:rsidR="007551FE" w:rsidRPr="00C565F0" w:rsidRDefault="007551FE" w:rsidP="007551FE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C565F0">
        <w:rPr>
          <w:rStyle w:val="Odwoanieprzypisudolnego"/>
          <w:rFonts w:ascii="Arial Narrow" w:hAnsi="Arial Narrow"/>
        </w:rPr>
        <w:footnoteRef/>
      </w:r>
      <w:r w:rsidRPr="00C565F0">
        <w:rPr>
          <w:rFonts w:ascii="Arial Narrow" w:hAnsi="Arial Narrow"/>
          <w:vertAlign w:val="superscript"/>
        </w:rPr>
        <w:t>)</w:t>
      </w:r>
      <w:r w:rsidRPr="00C565F0">
        <w:rPr>
          <w:rFonts w:ascii="Arial Narrow" w:hAnsi="Arial Narrow"/>
        </w:rPr>
        <w:t xml:space="preserve"> </w:t>
      </w:r>
      <w:r w:rsidRPr="00C565F0">
        <w:rPr>
          <w:rFonts w:ascii="Arial Narrow" w:eastAsia="Arial" w:hAnsi="Arial Narrow" w:cs="Calibri"/>
        </w:rPr>
        <w:t>Wkładem osobowym są praca społeczna członków i świadczenia wolontariuszy planowane do zaangażowania w realizację zadania publicznego.</w:t>
      </w:r>
    </w:p>
  </w:footnote>
  <w:footnote w:id="3">
    <w:p w:rsidR="007551FE" w:rsidRPr="00C565F0" w:rsidRDefault="007551FE" w:rsidP="007551FE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C565F0">
        <w:rPr>
          <w:rStyle w:val="Odwoanieprzypisudolnego"/>
          <w:rFonts w:ascii="Arial Narrow" w:hAnsi="Arial Narrow"/>
        </w:rPr>
        <w:footnoteRef/>
      </w:r>
      <w:r w:rsidRPr="00C565F0">
        <w:rPr>
          <w:rFonts w:ascii="Arial Narrow" w:hAnsi="Arial Narrow"/>
          <w:vertAlign w:val="superscript"/>
        </w:rPr>
        <w:t>)</w:t>
      </w:r>
      <w:r w:rsidR="003739E9" w:rsidRPr="00C565F0">
        <w:rPr>
          <w:rFonts w:ascii="Arial Narrow" w:hAnsi="Arial Narrow"/>
        </w:rPr>
        <w:t xml:space="preserve"> </w:t>
      </w:r>
      <w:r w:rsidRPr="00C565F0">
        <w:rPr>
          <w:rFonts w:ascii="Arial Narrow" w:hAnsi="Arial Narrow"/>
        </w:rPr>
        <w:t>Wypełnić jedynie w przypadku, gdy organ w ogłoszeniu o otwartym konkursie ofert wskazał podanie tych informacji jako obowiązkowe</w:t>
      </w:r>
      <w:r w:rsidRPr="00C565F0">
        <w:rPr>
          <w:rFonts w:ascii="Arial Narrow" w:hAnsi="Arial Narrow"/>
          <w:b/>
        </w:rPr>
        <w:t>.</w:t>
      </w:r>
      <w:r w:rsidRPr="00C565F0">
        <w:rPr>
          <w:rFonts w:ascii="Arial Narrow" w:hAnsi="Arial Narrow"/>
        </w:rPr>
        <w:t xml:space="preserve"> </w:t>
      </w:r>
    </w:p>
  </w:footnote>
  <w:footnote w:id="4">
    <w:p w:rsidR="007551FE" w:rsidRPr="00C565F0" w:rsidRDefault="007551FE" w:rsidP="007551FE">
      <w:pPr>
        <w:pStyle w:val="Tekstprzypisudolnego"/>
        <w:ind w:left="142" w:hanging="142"/>
        <w:jc w:val="both"/>
        <w:rPr>
          <w:rFonts w:ascii="Arial Narrow" w:hAnsi="Arial Narrow"/>
        </w:rPr>
      </w:pPr>
      <w:r w:rsidRPr="00C565F0">
        <w:rPr>
          <w:rStyle w:val="Odwoanieprzypisudolnego"/>
          <w:rFonts w:ascii="Arial Narrow" w:hAnsi="Arial Narrow"/>
        </w:rPr>
        <w:footnoteRef/>
      </w:r>
      <w:r w:rsidRPr="00C565F0">
        <w:rPr>
          <w:rFonts w:ascii="Arial Narrow" w:hAnsi="Arial Narrow"/>
          <w:vertAlign w:val="superscript"/>
        </w:rPr>
        <w:t>)</w:t>
      </w:r>
      <w:r w:rsidR="003739E9" w:rsidRPr="00C565F0">
        <w:rPr>
          <w:rFonts w:ascii="Arial Narrow" w:hAnsi="Arial Narrow"/>
        </w:rPr>
        <w:t xml:space="preserve"> </w:t>
      </w:r>
      <w:r w:rsidRPr="00C565F0">
        <w:rPr>
          <w:rFonts w:ascii="Arial Narrow" w:eastAsia="Arial" w:hAnsi="Arial Narrow" w:cs="Calibri"/>
        </w:rPr>
        <w:t>Wkładem rzeczowym są np. nieruchomości, środki transportu, maszyny, urządzenia. Zasobem rzeczowym może być również zasób udostępniony, względnie usł</w:t>
      </w:r>
      <w:r w:rsidR="00C565F0" w:rsidRPr="00C565F0">
        <w:rPr>
          <w:rFonts w:ascii="Arial Narrow" w:eastAsia="Arial" w:hAnsi="Arial Narrow" w:cs="Calibri"/>
        </w:rPr>
        <w:t xml:space="preserve">uga świadczona na rzecz tej </w:t>
      </w:r>
      <w:r w:rsidRPr="00C565F0">
        <w:rPr>
          <w:rFonts w:ascii="Arial Narrow" w:eastAsia="Arial" w:hAnsi="Arial Narrow" w:cs="Calibri"/>
        </w:rPr>
        <w:t>organizacji przez inny podmiot nieodpłatnie (np. usługa transportowa, hotelowa, poligraficzna itp.) planowana do wykorzystania w realizacji zadania publicznego.</w:t>
      </w:r>
    </w:p>
  </w:footnote>
  <w:footnote w:id="5">
    <w:p w:rsidR="00A43285" w:rsidRPr="00C565F0" w:rsidRDefault="00A43285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Arial Narrow" w:eastAsia="Arial" w:hAnsi="Arial Narrow" w:cs="Calibri"/>
          <w:sz w:val="20"/>
          <w:szCs w:val="20"/>
        </w:rPr>
      </w:pPr>
      <w:r w:rsidRPr="00C565F0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C565F0">
        <w:rPr>
          <w:rFonts w:ascii="Arial Narrow" w:hAnsi="Arial Narrow"/>
          <w:sz w:val="20"/>
          <w:szCs w:val="20"/>
          <w:vertAlign w:val="superscript"/>
        </w:rPr>
        <w:t>)</w:t>
      </w:r>
      <w:r w:rsidRPr="00C565F0">
        <w:rPr>
          <w:rFonts w:ascii="Arial Narrow" w:hAnsi="Arial Narrow"/>
          <w:sz w:val="20"/>
          <w:szCs w:val="20"/>
        </w:rPr>
        <w:t xml:space="preserve"> </w:t>
      </w:r>
      <w:r w:rsidRPr="00C565F0">
        <w:rPr>
          <w:rFonts w:ascii="Arial Narrow" w:eastAsia="Arial" w:hAnsi="Arial Narrow" w:cs="Calibri"/>
          <w:sz w:val="20"/>
          <w:szCs w:val="20"/>
        </w:rPr>
        <w:t>Należy wpisać koszty bezpośrednio związane z celem realizowanego zadania publicznego. W przypadku oferty wspólnej powyższe koszty należy wpisać dla k</w:t>
      </w:r>
      <w:r w:rsidR="003739E9" w:rsidRPr="00C565F0">
        <w:rPr>
          <w:rFonts w:ascii="Arial Narrow" w:eastAsia="Arial" w:hAnsi="Arial Narrow" w:cs="Calibri"/>
          <w:sz w:val="20"/>
          <w:szCs w:val="20"/>
        </w:rPr>
        <w:t xml:space="preserve">ażdego oferenta oddzielnie. </w:t>
      </w:r>
      <w:r w:rsidR="003739E9" w:rsidRPr="00C565F0">
        <w:rPr>
          <w:rFonts w:ascii="Arial Narrow" w:eastAsia="Arial" w:hAnsi="Arial Narrow" w:cs="Calibri"/>
          <w:sz w:val="20"/>
          <w:szCs w:val="20"/>
        </w:rPr>
        <w:br/>
        <w:t xml:space="preserve">  </w:t>
      </w:r>
      <w:r w:rsidRPr="00C565F0">
        <w:rPr>
          <w:rFonts w:ascii="Arial Narrow" w:eastAsia="Arial" w:hAnsi="Arial Narrow" w:cs="Calibri"/>
          <w:sz w:val="20"/>
          <w:szCs w:val="20"/>
        </w:rPr>
        <w:t>W przypadku większej liczby kosztów istnieje możliwość dodawania kolejnych wierszy.</w:t>
      </w:r>
    </w:p>
  </w:footnote>
  <w:footnote w:id="6">
    <w:p w:rsidR="00E2520E" w:rsidRPr="00C565F0" w:rsidRDefault="00E2520E" w:rsidP="00C565F0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/>
          <w:sz w:val="20"/>
          <w:szCs w:val="20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="00C565F0">
        <w:rPr>
          <w:rFonts w:ascii="Calibri" w:hAnsi="Calibri"/>
        </w:rPr>
        <w:t xml:space="preserve"> </w:t>
      </w:r>
      <w:r w:rsidRPr="00C565F0">
        <w:rPr>
          <w:rFonts w:ascii="Arial Narrow" w:eastAsia="Arial" w:hAnsi="Arial Narrow" w:cs="Calibri"/>
          <w:sz w:val="20"/>
          <w:szCs w:val="20"/>
        </w:rPr>
        <w:t>Należy wpisać koszty obsługi  zadania, które są związane z wykonywaniem</w:t>
      </w:r>
      <w:r w:rsidRPr="00C565F0" w:rsidDel="00B11A4C">
        <w:rPr>
          <w:rFonts w:ascii="Arial Narrow" w:eastAsia="Arial" w:hAnsi="Arial Narrow" w:cs="Calibri"/>
          <w:sz w:val="20"/>
          <w:szCs w:val="20"/>
        </w:rPr>
        <w:t xml:space="preserve"> </w:t>
      </w:r>
      <w:r w:rsidRPr="00C565F0">
        <w:rPr>
          <w:rFonts w:ascii="Arial Narrow" w:eastAsia="Arial" w:hAnsi="Arial Narrow" w:cs="Calibri"/>
          <w:sz w:val="20"/>
          <w:szCs w:val="20"/>
        </w:rPr>
        <w:t>działań o charakterze administracyjnym, nadzorczym i kontrolnym, w tym z obsługą finansową i prawną projektu</w:t>
      </w:r>
      <w:r w:rsidRPr="00C565F0">
        <w:rPr>
          <w:rFonts w:ascii="Arial Narrow" w:hAnsi="Arial Narrow" w:cs="Verdana"/>
          <w:sz w:val="20"/>
          <w:szCs w:val="20"/>
        </w:rPr>
        <w:t xml:space="preserve">. </w:t>
      </w:r>
      <w:r w:rsidRPr="00C565F0">
        <w:rPr>
          <w:rFonts w:ascii="Arial Narrow" w:hAnsi="Arial Narrow" w:cs="Verdana"/>
          <w:sz w:val="20"/>
          <w:szCs w:val="20"/>
        </w:rPr>
        <w:br/>
      </w:r>
      <w:r w:rsidR="003739E9" w:rsidRPr="00C565F0">
        <w:rPr>
          <w:rFonts w:ascii="Arial Narrow" w:eastAsia="Arial" w:hAnsi="Arial Narrow" w:cs="Calibri"/>
          <w:sz w:val="20"/>
          <w:szCs w:val="20"/>
        </w:rPr>
        <w:t xml:space="preserve"> </w:t>
      </w:r>
      <w:r w:rsidRPr="00C565F0">
        <w:rPr>
          <w:rFonts w:ascii="Arial Narrow" w:eastAsia="Arial" w:hAnsi="Arial Narrow" w:cs="Calibri"/>
          <w:sz w:val="20"/>
          <w:szCs w:val="20"/>
        </w:rPr>
        <w:t>W przypadku oferty wspólnej powyższe koszty należy wpisać dla każdego oferenta oddzielnie.</w:t>
      </w:r>
      <w:r w:rsidRPr="00C565F0">
        <w:rPr>
          <w:rFonts w:ascii="Arial Narrow" w:hAnsi="Arial Narrow"/>
          <w:sz w:val="20"/>
          <w:szCs w:val="20"/>
        </w:rPr>
        <w:t xml:space="preserve"> </w:t>
      </w:r>
      <w:r w:rsidRPr="00C565F0">
        <w:rPr>
          <w:rFonts w:ascii="Arial Narrow" w:eastAsia="Arial" w:hAnsi="Arial Narrow" w:cs="Calibri"/>
          <w:sz w:val="20"/>
          <w:szCs w:val="20"/>
        </w:rPr>
        <w:t>W przypadku większej liczby kosztów istnieje możliwość dodawania kolejnych wierszy.</w:t>
      </w:r>
    </w:p>
  </w:footnote>
  <w:footnote w:id="7">
    <w:p w:rsidR="00DE6FE3" w:rsidRPr="00C565F0" w:rsidRDefault="00DE6FE3" w:rsidP="00C565F0">
      <w:pPr>
        <w:pStyle w:val="Tekstprzypisudolnego"/>
        <w:jc w:val="both"/>
        <w:rPr>
          <w:rFonts w:ascii="Arial Narrow" w:hAnsi="Arial Narrow"/>
        </w:rPr>
      </w:pPr>
      <w:r w:rsidRPr="00C565F0">
        <w:rPr>
          <w:rStyle w:val="Odwoanieprzypisudolnego"/>
          <w:rFonts w:ascii="Arial Narrow" w:hAnsi="Arial Narrow"/>
        </w:rPr>
        <w:footnoteRef/>
      </w:r>
      <w:r w:rsidRPr="00C565F0">
        <w:rPr>
          <w:rFonts w:ascii="Arial Narrow" w:hAnsi="Arial Narrow"/>
          <w:vertAlign w:val="superscript"/>
        </w:rPr>
        <w:t>)</w:t>
      </w:r>
      <w:r w:rsidRPr="00C565F0">
        <w:rPr>
          <w:rFonts w:ascii="Arial Narrow" w:hAnsi="Arial Narrow"/>
        </w:rPr>
        <w:t xml:space="preserve"> Dotyczy oferty wspólnej. W przypadku większej liczby oferentów istnieje możliwość dodawania kolejnych wierszy.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723"/>
    <w:rsid w:val="000C5425"/>
    <w:rsid w:val="000E3916"/>
    <w:rsid w:val="00120FAB"/>
    <w:rsid w:val="002560C4"/>
    <w:rsid w:val="00346533"/>
    <w:rsid w:val="003739E9"/>
    <w:rsid w:val="003E205A"/>
    <w:rsid w:val="00492D6B"/>
    <w:rsid w:val="00511016"/>
    <w:rsid w:val="00670B40"/>
    <w:rsid w:val="006C64AF"/>
    <w:rsid w:val="007551FE"/>
    <w:rsid w:val="00777FF0"/>
    <w:rsid w:val="007B6723"/>
    <w:rsid w:val="00A43285"/>
    <w:rsid w:val="00B47967"/>
    <w:rsid w:val="00C565F0"/>
    <w:rsid w:val="00DE6FE3"/>
    <w:rsid w:val="00E25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551F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51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51F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55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Relich Joanna</dc:creator>
  <cp:keywords/>
  <dc:description/>
  <cp:lastModifiedBy>Gajek Aldona</cp:lastModifiedBy>
  <cp:revision>9</cp:revision>
  <dcterms:created xsi:type="dcterms:W3CDTF">2017-01-17T11:02:00Z</dcterms:created>
  <dcterms:modified xsi:type="dcterms:W3CDTF">2017-03-17T07:22:00Z</dcterms:modified>
</cp:coreProperties>
</file>